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吉林省职业技能评定质量督导人员资格申报表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850"/>
        <w:gridCol w:w="992"/>
        <w:gridCol w:w="1276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职称或职业资格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</w:p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号码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13" w:leftChars="-5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推荐单位意见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施耐利</w:t>
            </w:r>
            <w:r>
              <w:rPr>
                <w:rFonts w:ascii="宋体" w:hAnsi="宋体" w:eastAsia="宋体"/>
                <w:szCs w:val="21"/>
              </w:rPr>
              <w:t>公司</w:t>
            </w:r>
            <w:r>
              <w:rPr>
                <w:rFonts w:hint="eastAsia" w:ascii="宋体" w:hAnsi="宋体" w:eastAsia="宋体"/>
                <w:szCs w:val="21"/>
              </w:rPr>
              <w:t>审核意见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spacing w:line="500" w:lineRule="exact"/>
        <w:jc w:val="left"/>
        <w:rPr>
          <w:rFonts w:hint="eastAsia" w:ascii="宋体" w:hAnsi="宋体" w:eastAsia="宋体"/>
          <w:sz w:val="24"/>
          <w:szCs w:val="30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2"/>
    <w:rsid w:val="00011365"/>
    <w:rsid w:val="0022419D"/>
    <w:rsid w:val="002C4F33"/>
    <w:rsid w:val="003D3B53"/>
    <w:rsid w:val="003E30B4"/>
    <w:rsid w:val="004E1DD6"/>
    <w:rsid w:val="00630CDD"/>
    <w:rsid w:val="00670B36"/>
    <w:rsid w:val="00686F7F"/>
    <w:rsid w:val="00765347"/>
    <w:rsid w:val="008B0B2A"/>
    <w:rsid w:val="00965D0A"/>
    <w:rsid w:val="009C2735"/>
    <w:rsid w:val="00A24C4B"/>
    <w:rsid w:val="00A25C30"/>
    <w:rsid w:val="00B32B7C"/>
    <w:rsid w:val="00C43EDE"/>
    <w:rsid w:val="00E75DC6"/>
    <w:rsid w:val="00EF5C42"/>
    <w:rsid w:val="00F40DBA"/>
    <w:rsid w:val="00F74ABE"/>
    <w:rsid w:val="00F944F3"/>
    <w:rsid w:val="00FD6468"/>
    <w:rsid w:val="12577DA3"/>
    <w:rsid w:val="164F283B"/>
    <w:rsid w:val="6C5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字符"/>
    <w:basedOn w:val="6"/>
    <w:link w:val="2"/>
    <w:semiHidden/>
    <w:uiPriority w:val="99"/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2022-01-17T06:52:00Z</dcterms:created>
  <dc:creator>PC</dc:creator>
  <cp:lastModifiedBy>好心情</cp:lastModifiedBy>
  <dcterms:modified xsi:type="dcterms:W3CDTF">2022-01-19T07:59:42Z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D1EFC29B3A764DF1A8789F15BB146A58</vt:lpwstr>
  </property>
</Properties>
</file>